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EA70" w14:textId="77777777" w:rsidR="00775EF7" w:rsidRDefault="00775EF7" w:rsidP="00775EF7"/>
    <w:p w14:paraId="6B51C6EB" w14:textId="77777777" w:rsidR="00775EF7" w:rsidRDefault="00775EF7" w:rsidP="00775EF7"/>
    <w:p w14:paraId="3B49055B" w14:textId="77777777" w:rsidR="00775EF7" w:rsidRDefault="00775EF7" w:rsidP="00775EF7">
      <w:r>
        <w:rPr>
          <w:noProof/>
        </w:rPr>
        <mc:AlternateContent>
          <mc:Choice Requires="wps">
            <w:drawing>
              <wp:anchor distT="0" distB="0" distL="114300" distR="114300" simplePos="0" relativeHeight="251659264" behindDoc="0" locked="0" layoutInCell="1" allowOverlap="1" wp14:anchorId="0183257C" wp14:editId="1F41A764">
                <wp:simplePos x="0" y="0"/>
                <wp:positionH relativeFrom="column">
                  <wp:posOffset>-180975</wp:posOffset>
                </wp:positionH>
                <wp:positionV relativeFrom="paragraph">
                  <wp:posOffset>133350</wp:posOffset>
                </wp:positionV>
                <wp:extent cx="6315075" cy="685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315075" cy="685800"/>
                        </a:xfrm>
                        <a:prstGeom prst="rect">
                          <a:avLst/>
                        </a:prstGeom>
                        <a:solidFill>
                          <a:srgbClr val="B5A9FD"/>
                        </a:solidFill>
                        <a:ln w="6350">
                          <a:solidFill>
                            <a:prstClr val="black"/>
                          </a:solidFill>
                        </a:ln>
                      </wps:spPr>
                      <wps:txbx>
                        <w:txbxContent>
                          <w:p w14:paraId="75EA144B" w14:textId="77777777" w:rsidR="00775EF7" w:rsidRPr="00775EF7" w:rsidRDefault="00775EF7" w:rsidP="00775EF7">
                            <w:pPr>
                              <w:jc w:val="center"/>
                              <w:rPr>
                                <w:b/>
                                <w:color w:val="FFFFFF" w:themeColor="background1"/>
                                <w:sz w:val="48"/>
                                <w:szCs w:val="48"/>
                              </w:rPr>
                            </w:pPr>
                            <w:r w:rsidRPr="00775EF7">
                              <w:rPr>
                                <w:b/>
                                <w:color w:val="FFFFFF" w:themeColor="background1"/>
                                <w:sz w:val="48"/>
                                <w:szCs w:val="48"/>
                              </w:rPr>
                              <w:t xml:space="preserve">Role &amp; Responsibilities of the </w:t>
                            </w:r>
                            <w:r w:rsidR="00B008C7">
                              <w:rPr>
                                <w:b/>
                                <w:color w:val="FFFFFF" w:themeColor="background1"/>
                                <w:sz w:val="48"/>
                                <w:szCs w:val="48"/>
                              </w:rPr>
                              <w:t>Treasurer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83257C" id="_x0000_t202" coordsize="21600,21600" o:spt="202" path="m,l,21600r21600,l21600,xe">
                <v:stroke joinstyle="miter"/>
                <v:path gradientshapeok="t" o:connecttype="rect"/>
              </v:shapetype>
              <v:shape id="Text Box 1" o:spid="_x0000_s1026" type="#_x0000_t202" style="position:absolute;margin-left:-14.25pt;margin-top:10.5pt;width:497.2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juTQIAAKIEAAAOAAAAZHJzL2Uyb0RvYy54bWysVE1v2zAMvQ/YfxB0X+10SdoGdYo0RYYB&#10;RVugHXpWZDkxJouapMTOfv2eFCf92mnYRaHI5yfykczlVddotlXO12QKPjjJOVNGUlmbVcF/PC2+&#10;nHPmgzCl0GRUwXfK86vp50+XrZ2oU1qTLpVjIDF+0tqCr0Owkyzzcq0a4U/IKoNgRa4RAVe3ykon&#10;WrA3OjvN83HWkiutI6m8h/dmH+TTxF9VSob7qvIqMF1w5BbS6dK5jGc2vRSTlRN2Xcs+DfEPWTSi&#10;Nnj0SHUjgmAbV3+gamrpyFMVTiQ1GVVVLVWqAdUM8nfVPK6FVakWiOPtUSb//2jl3fbBsbpE7zgz&#10;okGLnlQX2DV1bBDVaa2fAPRoAQsd3BHZ+z2cseiuck38RTkMcei8O2obySSc46+DUX424kwiNj4f&#10;nedJ/Ozla+t8+KaoYdEouEPvkqRie+sDXgT0AImPedJ1uai1The3Ws61Y1uBPl+PZheLm5gkPnkD&#10;04a1MZVRnpjfxCL3kWKphfz5kQF82oA2irIvPlqhW3a9IksqdxDK0X7QvJWLGry3wocH4TBZ0Abb&#10;Eu5xVJqQDPUWZ2tyv//mj3g0HFHOWkxqwf2vjXCKM/3dYBQuBsNhHO10GY7OTnFxryPL1xGzaeYE&#10;kdBuZJfMiA/6YFaOmmcs1Sy+ipAwEm8XPBzMedjvD5ZSqtksgTDMVoRb82hlpI4tiXo+dc/C2b6h&#10;AaNwR4eZFpN3fd1j45eGZptAVZ2aHgXeq9rrjkVIje2XNm7a63tCvfy1TP8AAAD//wMAUEsDBBQA&#10;BgAIAAAAIQAnl5HL4QAAAAoBAAAPAAAAZHJzL2Rvd25yZXYueG1sTI/BTsMwDIbvSLxDZCQuaEtb&#10;tKorTacKATckNqaNY9aatpA4VZNthafHnOBmy59+f3+xmqwRJxx970hBPI9AINWu6alVsH19nGUg&#10;fNDUaOMIFXyhh1V5eVHovHFnWuNpE1rBIeRzraALYcil9HWHVvu5G5D49u5GqwOvYyubUZ853BqZ&#10;RFEqre6JP3R6wPsO68/N0Sr4iPfmtqr9Nts9P9FD9TK83XwvlLq+mqo7EAGn8AfDrz6rQ8lOB3ek&#10;xgujYJZkC0YVJDF3YmCZpjwcmEyWEciykP8rlD8AAAD//wMAUEsBAi0AFAAGAAgAAAAhALaDOJL+&#10;AAAA4QEAABMAAAAAAAAAAAAAAAAAAAAAAFtDb250ZW50X1R5cGVzXS54bWxQSwECLQAUAAYACAAA&#10;ACEAOP0h/9YAAACUAQAACwAAAAAAAAAAAAAAAAAvAQAAX3JlbHMvLnJlbHNQSwECLQAUAAYACAAA&#10;ACEA1qoY7k0CAACiBAAADgAAAAAAAAAAAAAAAAAuAgAAZHJzL2Uyb0RvYy54bWxQSwECLQAUAAYA&#10;CAAAACEAJ5eRy+EAAAAKAQAADwAAAAAAAAAAAAAAAACnBAAAZHJzL2Rvd25yZXYueG1sUEsFBgAA&#10;AAAEAAQA8wAAALUFAAAAAA==&#10;" fillcolor="#b5a9fd" strokeweight=".5pt">
                <v:textbox>
                  <w:txbxContent>
                    <w:p w14:paraId="75EA144B" w14:textId="77777777" w:rsidR="00775EF7" w:rsidRPr="00775EF7" w:rsidRDefault="00775EF7" w:rsidP="00775EF7">
                      <w:pPr>
                        <w:jc w:val="center"/>
                        <w:rPr>
                          <w:b/>
                          <w:color w:val="FFFFFF" w:themeColor="background1"/>
                          <w:sz w:val="48"/>
                          <w:szCs w:val="48"/>
                        </w:rPr>
                      </w:pPr>
                      <w:r w:rsidRPr="00775EF7">
                        <w:rPr>
                          <w:b/>
                          <w:color w:val="FFFFFF" w:themeColor="background1"/>
                          <w:sz w:val="48"/>
                          <w:szCs w:val="48"/>
                        </w:rPr>
                        <w:t xml:space="preserve">Role &amp; Responsibilities of the </w:t>
                      </w:r>
                      <w:r w:rsidR="00B008C7">
                        <w:rPr>
                          <w:b/>
                          <w:color w:val="FFFFFF" w:themeColor="background1"/>
                          <w:sz w:val="48"/>
                          <w:szCs w:val="48"/>
                        </w:rPr>
                        <w:t>Treasurer</w:t>
                      </w:r>
                    </w:p>
                  </w:txbxContent>
                </v:textbox>
              </v:shape>
            </w:pict>
          </mc:Fallback>
        </mc:AlternateContent>
      </w:r>
    </w:p>
    <w:p w14:paraId="7B5F41C2" w14:textId="77777777" w:rsidR="00775EF7" w:rsidRDefault="00775EF7" w:rsidP="00775EF7"/>
    <w:p w14:paraId="106A972E" w14:textId="77777777" w:rsidR="00775EF7" w:rsidRDefault="00775EF7" w:rsidP="00775EF7"/>
    <w:p w14:paraId="1A2CB03F" w14:textId="77777777" w:rsidR="00067DEB" w:rsidRDefault="00067DEB" w:rsidP="00775EF7">
      <w:pPr>
        <w:rPr>
          <w:rFonts w:ascii="Helvetica" w:hAnsi="Helvetica" w:cs="Helvetica"/>
          <w:color w:val="6B6B6B"/>
          <w:sz w:val="21"/>
          <w:szCs w:val="21"/>
        </w:rPr>
      </w:pPr>
    </w:p>
    <w:p w14:paraId="1969A418" w14:textId="3A91C6C3" w:rsidR="00067DEB" w:rsidRDefault="00067DEB" w:rsidP="00067DEB">
      <w:r>
        <w:t xml:space="preserve">Role:   Treasurer  </w:t>
      </w:r>
    </w:p>
    <w:p w14:paraId="2AE01DBB" w14:textId="0DC9645E" w:rsidR="00067DEB" w:rsidRDefault="00067DEB" w:rsidP="00067DEB">
      <w:r>
        <w:t xml:space="preserve">Responsible to: </w:t>
      </w:r>
      <w:r w:rsidR="00137E80">
        <w:t>Trustees</w:t>
      </w:r>
      <w:r>
        <w:t xml:space="preserve"> through the </w:t>
      </w:r>
      <w:r w:rsidR="00137E80">
        <w:t>Chair of Trustees</w:t>
      </w:r>
    </w:p>
    <w:p w14:paraId="4C3288F7" w14:textId="0EDF6FD0" w:rsidR="00067DEB" w:rsidRDefault="00067DEB" w:rsidP="00067DEB">
      <w:r>
        <w:t>Role purpose:              To produce accounts and monitor finances to ensure the club</w:t>
      </w:r>
      <w:r w:rsidR="00137E80">
        <w:t xml:space="preserve"> </w:t>
      </w:r>
      <w:r>
        <w:t xml:space="preserve">remains solvent </w:t>
      </w:r>
      <w:r w:rsidR="00137E80">
        <w:t>and to deal with the day to day financial transactions required by the club.</w:t>
      </w:r>
    </w:p>
    <w:p w14:paraId="49BD3D2D" w14:textId="7B55E953" w:rsidR="00067DEB" w:rsidRDefault="00067DEB" w:rsidP="00067DEB">
      <w:r>
        <w:t xml:space="preserve">Commitment:   1 – 2 hours per week plus </w:t>
      </w:r>
      <w:r w:rsidR="00D0630F">
        <w:t>monthly trustee</w:t>
      </w:r>
      <w:r>
        <w:t xml:space="preserve"> meetings </w:t>
      </w:r>
    </w:p>
    <w:p w14:paraId="632C90D1" w14:textId="157F3891" w:rsidR="00067DEB" w:rsidRDefault="00067DEB" w:rsidP="00067DEB">
      <w:r>
        <w:t xml:space="preserve"> Main Tasks:  </w:t>
      </w:r>
    </w:p>
    <w:p w14:paraId="3D749969" w14:textId="4CF8E4E5" w:rsidR="00067DEB" w:rsidRDefault="00067DEB" w:rsidP="00501FFA">
      <w:pPr>
        <w:pStyle w:val="ListParagraph"/>
        <w:numPr>
          <w:ilvl w:val="0"/>
          <w:numId w:val="4"/>
        </w:numPr>
      </w:pPr>
      <w:r>
        <w:t xml:space="preserve">Ensure efficient financial running of the organisation and take full responsibility for the finances including invoices, bills, payments, subscriptions and memberships </w:t>
      </w:r>
    </w:p>
    <w:p w14:paraId="3D2E1C4C" w14:textId="7698F2B4" w:rsidR="00067DEB" w:rsidRDefault="00067DEB" w:rsidP="00501FFA">
      <w:pPr>
        <w:pStyle w:val="ListParagraph"/>
        <w:numPr>
          <w:ilvl w:val="0"/>
          <w:numId w:val="4"/>
        </w:numPr>
      </w:pPr>
      <w:r>
        <w:t xml:space="preserve">Produce a budget for the club </w:t>
      </w:r>
    </w:p>
    <w:p w14:paraId="68A5AE05" w14:textId="55CA0649" w:rsidR="008900E3" w:rsidRDefault="00067DEB" w:rsidP="00501FFA">
      <w:pPr>
        <w:pStyle w:val="ListParagraph"/>
        <w:numPr>
          <w:ilvl w:val="0"/>
          <w:numId w:val="4"/>
        </w:numPr>
      </w:pPr>
      <w:r>
        <w:t>Be responsible for the collection of monies</w:t>
      </w:r>
      <w:r w:rsidR="008900E3">
        <w:t xml:space="preserve"> </w:t>
      </w:r>
      <w:r>
        <w:t xml:space="preserve">and </w:t>
      </w:r>
      <w:r w:rsidR="008900E3">
        <w:t>banking of monies</w:t>
      </w:r>
      <w:r w:rsidR="00D0630F">
        <w:t>;</w:t>
      </w:r>
      <w:r w:rsidR="00137E80">
        <w:t xml:space="preserve"> or ensure that this happens through a nominated person</w:t>
      </w:r>
      <w:r w:rsidR="008900E3">
        <w:t>.</w:t>
      </w:r>
    </w:p>
    <w:p w14:paraId="04EB462B" w14:textId="7E0C195B" w:rsidR="00067DEB" w:rsidRDefault="008900E3" w:rsidP="00501FFA">
      <w:pPr>
        <w:pStyle w:val="ListParagraph"/>
        <w:numPr>
          <w:ilvl w:val="0"/>
          <w:numId w:val="4"/>
        </w:numPr>
      </w:pPr>
      <w:r>
        <w:t>Maintain financial records via input of club receipts and expenditure to the club financial software package.</w:t>
      </w:r>
      <w:r w:rsidR="00067DEB">
        <w:t xml:space="preserve"> </w:t>
      </w:r>
    </w:p>
    <w:p w14:paraId="50EF8AC7" w14:textId="405F1E25" w:rsidR="00067DEB" w:rsidRDefault="00067DEB" w:rsidP="00501FFA">
      <w:pPr>
        <w:pStyle w:val="ListParagraph"/>
        <w:numPr>
          <w:ilvl w:val="0"/>
          <w:numId w:val="4"/>
        </w:numPr>
      </w:pPr>
      <w:r>
        <w:t xml:space="preserve">Provide </w:t>
      </w:r>
      <w:r w:rsidR="008900E3">
        <w:t xml:space="preserve">monthly </w:t>
      </w:r>
      <w:r>
        <w:t xml:space="preserve">reports to the </w:t>
      </w:r>
      <w:r w:rsidR="00137E80">
        <w:t>trustees</w:t>
      </w:r>
      <w:r>
        <w:t xml:space="preserve"> </w:t>
      </w:r>
    </w:p>
    <w:p w14:paraId="2DA796A4" w14:textId="4468724B" w:rsidR="00067DEB" w:rsidRDefault="008900E3" w:rsidP="00501FFA">
      <w:pPr>
        <w:pStyle w:val="ListParagraph"/>
        <w:numPr>
          <w:ilvl w:val="0"/>
          <w:numId w:val="4"/>
        </w:numPr>
      </w:pPr>
      <w:r>
        <w:t xml:space="preserve">Prepare annual accounts and auditors report for </w:t>
      </w:r>
      <w:r w:rsidR="00067DEB">
        <w:t xml:space="preserve">the AGM </w:t>
      </w:r>
    </w:p>
    <w:p w14:paraId="0266336D" w14:textId="77777777" w:rsidR="00501FFA" w:rsidRDefault="00067DEB" w:rsidP="00067DEB">
      <w:r>
        <w:t>Skills required</w:t>
      </w:r>
    </w:p>
    <w:p w14:paraId="5F4190BE" w14:textId="4F5944A1" w:rsidR="00501FFA" w:rsidRDefault="00067DEB" w:rsidP="00501FFA">
      <w:pPr>
        <w:pStyle w:val="ListParagraph"/>
        <w:numPr>
          <w:ilvl w:val="0"/>
          <w:numId w:val="2"/>
        </w:numPr>
      </w:pPr>
      <w:r>
        <w:t>Organised, honest and trustworthy</w:t>
      </w:r>
    </w:p>
    <w:p w14:paraId="68051A9F" w14:textId="77777777" w:rsidR="008900E3" w:rsidRDefault="008900E3" w:rsidP="008900E3">
      <w:pPr>
        <w:pStyle w:val="ListParagraph"/>
        <w:numPr>
          <w:ilvl w:val="0"/>
          <w:numId w:val="2"/>
        </w:numPr>
      </w:pPr>
      <w:r>
        <w:t>Able to keep records and be confident about handling figures and money</w:t>
      </w:r>
    </w:p>
    <w:p w14:paraId="5697A333" w14:textId="3506C703" w:rsidR="008900E3" w:rsidRDefault="008900E3" w:rsidP="00501FFA">
      <w:pPr>
        <w:pStyle w:val="ListParagraph"/>
        <w:numPr>
          <w:ilvl w:val="0"/>
          <w:numId w:val="2"/>
        </w:numPr>
      </w:pPr>
      <w:r>
        <w:t>Basic PC skills including Excel.</w:t>
      </w:r>
    </w:p>
    <w:p w14:paraId="600D98C0" w14:textId="570CAE47" w:rsidR="008900E3" w:rsidRDefault="008900E3" w:rsidP="00501FFA">
      <w:pPr>
        <w:pStyle w:val="ListParagraph"/>
        <w:numPr>
          <w:ilvl w:val="0"/>
          <w:numId w:val="2"/>
        </w:numPr>
      </w:pPr>
      <w:r>
        <w:t xml:space="preserve">Training will be provided in use of club accounts package, PayPal, </w:t>
      </w:r>
      <w:proofErr w:type="spellStart"/>
      <w:r w:rsidR="00455F10">
        <w:t>Eola</w:t>
      </w:r>
      <w:proofErr w:type="spellEnd"/>
      <w:r>
        <w:t xml:space="preserve"> and online banking software.</w:t>
      </w:r>
    </w:p>
    <w:p w14:paraId="6DB2DADC" w14:textId="42600313" w:rsidR="00067DEB" w:rsidRDefault="00067DEB" w:rsidP="00775EF7">
      <w:pPr>
        <w:pStyle w:val="ListParagraph"/>
        <w:numPr>
          <w:ilvl w:val="0"/>
          <w:numId w:val="2"/>
        </w:numPr>
      </w:pPr>
      <w:r>
        <w:t xml:space="preserve">Similar experience in accounts is desirable </w:t>
      </w:r>
      <w:r w:rsidR="00137E80">
        <w:t>and a</w:t>
      </w:r>
      <w:r w:rsidR="008900E3">
        <w:t xml:space="preserve"> k</w:t>
      </w:r>
      <w:r>
        <w:t>nowledge of spreadsheets</w:t>
      </w:r>
    </w:p>
    <w:p w14:paraId="22474014" w14:textId="0EDCF5CC" w:rsidR="00D0630F" w:rsidRDefault="00D0630F" w:rsidP="00D0630F">
      <w:r>
        <w:t xml:space="preserve">It is hoped that the treasurer may build a team to support them in this role </w:t>
      </w:r>
      <w:r w:rsidR="00455F10">
        <w:t>as required.</w:t>
      </w:r>
    </w:p>
    <w:p w14:paraId="7914DEDC" w14:textId="77777777" w:rsidR="00EC5F3E" w:rsidRDefault="00EC5F3E" w:rsidP="00EC5F3E">
      <w:r>
        <w:t>Requirements for the role</w:t>
      </w:r>
    </w:p>
    <w:p w14:paraId="30B68AF2" w14:textId="77777777" w:rsidR="00EC5F3E" w:rsidRDefault="00EC5F3E" w:rsidP="00EC5F3E">
      <w:r>
        <w:t>The person elected will serve as a trustee and agrees to sign all relevant trustee declarations as required by the Charity Commission.  They agree to represent the best interests of the club in all situations and report any potential conflicts of interest to the Trustees, and possibly the Charity Commission.</w:t>
      </w:r>
    </w:p>
    <w:p w14:paraId="7209B294" w14:textId="77777777" w:rsidR="00EC5F3E" w:rsidRDefault="00EC5F3E" w:rsidP="00D0630F"/>
    <w:sectPr w:rsidR="00EC5F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F9CE9" w14:textId="77777777" w:rsidR="00A2757C" w:rsidRDefault="00A2757C" w:rsidP="00775EF7">
      <w:pPr>
        <w:spacing w:after="0" w:line="240" w:lineRule="auto"/>
      </w:pPr>
      <w:r>
        <w:separator/>
      </w:r>
    </w:p>
  </w:endnote>
  <w:endnote w:type="continuationSeparator" w:id="0">
    <w:p w14:paraId="2F684344" w14:textId="77777777" w:rsidR="00A2757C" w:rsidRDefault="00A2757C" w:rsidP="0077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7F68" w14:textId="77777777" w:rsidR="00A2757C" w:rsidRDefault="00A2757C" w:rsidP="00775EF7">
      <w:pPr>
        <w:spacing w:after="0" w:line="240" w:lineRule="auto"/>
      </w:pPr>
      <w:r>
        <w:separator/>
      </w:r>
    </w:p>
  </w:footnote>
  <w:footnote w:type="continuationSeparator" w:id="0">
    <w:p w14:paraId="7B80FC1B" w14:textId="77777777" w:rsidR="00A2757C" w:rsidRDefault="00A2757C" w:rsidP="00775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3554" w14:textId="77777777" w:rsidR="00775EF7" w:rsidRDefault="00775EF7" w:rsidP="00775EF7">
    <w:pPr>
      <w:pStyle w:val="Header"/>
      <w:ind w:left="9026"/>
    </w:pPr>
    <w:r>
      <w:rPr>
        <w:noProof/>
      </w:rPr>
      <w:drawing>
        <wp:inline distT="0" distB="0" distL="0" distR="0" wp14:anchorId="6F7D94C5" wp14:editId="3FC14E6A">
          <wp:extent cx="664210" cy="6280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4A8A"/>
    <w:multiLevelType w:val="hybridMultilevel"/>
    <w:tmpl w:val="F92A851E"/>
    <w:lvl w:ilvl="0" w:tplc="C2A49E86">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214E610E"/>
    <w:multiLevelType w:val="hybridMultilevel"/>
    <w:tmpl w:val="E37809E4"/>
    <w:lvl w:ilvl="0" w:tplc="112C40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C7D60"/>
    <w:multiLevelType w:val="hybridMultilevel"/>
    <w:tmpl w:val="4F2A816A"/>
    <w:lvl w:ilvl="0" w:tplc="112C40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00E96"/>
    <w:multiLevelType w:val="hybridMultilevel"/>
    <w:tmpl w:val="98A6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F7"/>
    <w:rsid w:val="00067DEB"/>
    <w:rsid w:val="0008630B"/>
    <w:rsid w:val="0013057F"/>
    <w:rsid w:val="00137E80"/>
    <w:rsid w:val="001C6324"/>
    <w:rsid w:val="00214C12"/>
    <w:rsid w:val="002A7749"/>
    <w:rsid w:val="0032765A"/>
    <w:rsid w:val="003C4509"/>
    <w:rsid w:val="0044617C"/>
    <w:rsid w:val="00455F10"/>
    <w:rsid w:val="004621F1"/>
    <w:rsid w:val="004F6ED2"/>
    <w:rsid w:val="00501FFA"/>
    <w:rsid w:val="00775EF7"/>
    <w:rsid w:val="00852CD0"/>
    <w:rsid w:val="008900E3"/>
    <w:rsid w:val="008F7457"/>
    <w:rsid w:val="00A2757C"/>
    <w:rsid w:val="00B008C7"/>
    <w:rsid w:val="00BC7EEE"/>
    <w:rsid w:val="00D0630F"/>
    <w:rsid w:val="00D903D9"/>
    <w:rsid w:val="00DE109F"/>
    <w:rsid w:val="00EC5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4F7F5"/>
  <w15:chartTrackingRefBased/>
  <w15:docId w15:val="{45C50E6B-CD80-4128-87ED-BA6BE131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EF7"/>
  </w:style>
  <w:style w:type="paragraph" w:styleId="Footer">
    <w:name w:val="footer"/>
    <w:basedOn w:val="Normal"/>
    <w:link w:val="FooterChar"/>
    <w:uiPriority w:val="99"/>
    <w:unhideWhenUsed/>
    <w:rsid w:val="00775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EF7"/>
  </w:style>
  <w:style w:type="paragraph" w:styleId="ListParagraph">
    <w:name w:val="List Paragraph"/>
    <w:basedOn w:val="Normal"/>
    <w:uiPriority w:val="34"/>
    <w:qFormat/>
    <w:rsid w:val="00501FFA"/>
    <w:pPr>
      <w:ind w:left="720"/>
      <w:contextualSpacing/>
    </w:pPr>
  </w:style>
  <w:style w:type="paragraph" w:styleId="BalloonText">
    <w:name w:val="Balloon Text"/>
    <w:basedOn w:val="Normal"/>
    <w:link w:val="BalloonTextChar"/>
    <w:uiPriority w:val="99"/>
    <w:semiHidden/>
    <w:unhideWhenUsed/>
    <w:rsid w:val="00137E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7E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law</dc:creator>
  <cp:keywords/>
  <dc:description/>
  <cp:lastModifiedBy>Dawn Scott</cp:lastModifiedBy>
  <cp:revision>5</cp:revision>
  <dcterms:created xsi:type="dcterms:W3CDTF">2019-06-28T21:42:00Z</dcterms:created>
  <dcterms:modified xsi:type="dcterms:W3CDTF">2021-11-24T20:51:00Z</dcterms:modified>
</cp:coreProperties>
</file>